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05" w:rsidRDefault="00642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118110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4B8" w:rsidRPr="000B7CA8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E55A5A"/>
                                <w:u w:val="none"/>
                              </w:rPr>
                            </w:pPr>
                            <w:r w:rsidRPr="000B7CA8">
                              <w:rPr>
                                <w:rFonts w:ascii="Lucida Calligraphy" w:hAnsi="Lucida Calligraphy"/>
                                <w:b/>
                                <w:color w:val="E55A5A"/>
                                <w:u w:val="none"/>
                              </w:rPr>
                              <w:t xml:space="preserve">« </w:t>
                            </w:r>
                            <w:r w:rsidRPr="000B7CA8">
                              <w:rPr>
                                <w:rFonts w:ascii="Lucida Calligraphy" w:hAnsi="Lucida Calligraphy"/>
                                <w:b/>
                                <w:color w:val="E55A5A"/>
                                <w:u w:val="none"/>
                              </w:rPr>
                              <w:t>Pour le loisir des personnes handicapées</w:t>
                            </w:r>
                            <w:r w:rsidRPr="000B7CA8">
                              <w:rPr>
                                <w:rFonts w:ascii="Lucida Calligraphy" w:hAnsi="Lucida Calligraphy"/>
                                <w:b/>
                                <w:color w:val="E55A5A"/>
                                <w:u w:val="none"/>
                              </w:rPr>
                              <w:t xml:space="preserve"> »</w:t>
                            </w:r>
                          </w:p>
                          <w:p w:rsidR="006424B8" w:rsidRDefault="006424B8" w:rsidP="006424B8"/>
                          <w:p w:rsidR="006424B8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8.45pt;margin-top:9.3pt;width:29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" filled="f" stroked="f" strokeweight="2pt">
                <v:textbox>
                  <w:txbxContent>
                    <w:p w:rsidR="006424B8" w:rsidRPr="000B7CA8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E55A5A"/>
                          <w:u w:val="none"/>
                        </w:rPr>
                      </w:pPr>
                      <w:r w:rsidRPr="000B7CA8">
                        <w:rPr>
                          <w:rFonts w:ascii="Lucida Calligraphy" w:hAnsi="Lucida Calligraphy"/>
                          <w:b/>
                          <w:color w:val="E55A5A"/>
                          <w:u w:val="none"/>
                        </w:rPr>
                        <w:t xml:space="preserve">« </w:t>
                      </w:r>
                      <w:r w:rsidRPr="000B7CA8">
                        <w:rPr>
                          <w:rFonts w:ascii="Lucida Calligraphy" w:hAnsi="Lucida Calligraphy"/>
                          <w:b/>
                          <w:color w:val="E55A5A"/>
                          <w:u w:val="none"/>
                        </w:rPr>
                        <w:t>Pour le loisir des personnes handicapées</w:t>
                      </w:r>
                      <w:r w:rsidRPr="000B7CA8">
                        <w:rPr>
                          <w:rFonts w:ascii="Lucida Calligraphy" w:hAnsi="Lucida Calligraphy"/>
                          <w:b/>
                          <w:color w:val="E55A5A"/>
                          <w:u w:val="none"/>
                        </w:rPr>
                        <w:t xml:space="preserve"> »</w:t>
                      </w:r>
                    </w:p>
                    <w:p w:rsidR="006424B8" w:rsidRDefault="006424B8" w:rsidP="006424B8"/>
                    <w:p w:rsidR="006424B8" w:rsidRDefault="006424B8" w:rsidP="00642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847850" cy="711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05" w:rsidRDefault="00515005" w:rsidP="001C6E9C">
      <w:pPr>
        <w:ind w:left="-142"/>
      </w:pPr>
    </w:p>
    <w:p w:rsidR="00B14F90" w:rsidRPr="001A06DC" w:rsidRDefault="00180A88" w:rsidP="001C6E9C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FORMULAIRE D’ADHÉSION</w:t>
      </w:r>
    </w:p>
    <w:p w:rsidR="00515005" w:rsidRPr="00180A88" w:rsidRDefault="00246423" w:rsidP="00180A88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 avril 201</w:t>
      </w:r>
      <w:r w:rsidR="002946C2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au 31 mars 20</w:t>
      </w:r>
      <w:r w:rsidR="002946C2">
        <w:rPr>
          <w:rFonts w:ascii="Tahoma" w:hAnsi="Tahoma" w:cs="Tahoma"/>
          <w:b/>
          <w:sz w:val="22"/>
          <w:szCs w:val="22"/>
        </w:rPr>
        <w:t>20</w:t>
      </w:r>
    </w:p>
    <w:p w:rsidR="00A30A53" w:rsidRDefault="00A30A53" w:rsidP="001C6E9C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B032D3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Catégorie de la classe de membre</w:t>
            </w:r>
          </w:p>
        </w:tc>
      </w:tr>
      <w:tr w:rsidR="00AF593E" w:rsidRPr="00B032D3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: Les organismes de personnes handicapées ayant une préoccupation pour le loisir dont le siège social est en Montérégie." w:value="A : Les organismes de personnes handicapées ayant une préoccupation pour le loisir dont le siège social est en Montérégie."/>
              <w:listItem w:displayText="B : Les municipalités, les organismes sans but lucratif et les organismes parapublics en Montérégie." w:value="B : Les municipalités, les organismes sans but lucratif et les organismes parapublics en Montérégie."/>
              <w:listItem w:displayText="Associé : Les organismes privés ayant leur siège social à l’extérieur du territoire de la Montérégie." w:value="Associé : Les organismes privés ayant leur siège social à l’extérieur du territoire de la Montérégie.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:rsidR="00AF593E" w:rsidRPr="004002CE" w:rsidRDefault="009F557B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une catégorie</w:t>
                </w:r>
              </w:p>
            </w:tc>
          </w:sdtContent>
        </w:sdt>
      </w:tr>
      <w:tr w:rsidR="00AF593E" w:rsidRPr="00B032D3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Nom de l’organisme</w:t>
            </w:r>
          </w:p>
        </w:tc>
      </w:tr>
      <w:tr w:rsidR="00AF593E" w:rsidRPr="00B032D3" w:rsidTr="008827C9">
        <w:trPr>
          <w:trHeight w:val="497"/>
        </w:trPr>
        <w:sdt>
          <w:sdtPr>
            <w:rPr>
              <w:rStyle w:val="Style12"/>
              <w:rFonts w:ascii="Tahoma" w:hAnsi="Tahoma" w:cs="Tahoma"/>
              <w:sz w:val="21"/>
              <w:szCs w:val="21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10456" w:type="dxa"/>
                <w:gridSpan w:val="4"/>
              </w:tcPr>
              <w:p w:rsidR="00AF593E" w:rsidRPr="00B543E5" w:rsidRDefault="00863EFA" w:rsidP="00B543E5">
                <w:pPr>
                  <w:spacing w:before="40"/>
                  <w:jc w:val="left"/>
                  <w:rPr>
                    <w:rFonts w:ascii="Tahoma" w:hAnsi="Tahoma" w:cs="Tahoma"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le nom de l’organisme</w:t>
                </w:r>
              </w:p>
            </w:tc>
          </w:sdtContent>
        </w:sdt>
      </w:tr>
      <w:tr w:rsidR="00AF593E" w:rsidRPr="00B032D3" w:rsidTr="008827C9">
        <w:trPr>
          <w:trHeight w:val="394"/>
        </w:trPr>
        <w:tc>
          <w:tcPr>
            <w:tcW w:w="3794" w:type="dxa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Adresse de correspondance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Ville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Code postal</w:t>
            </w:r>
          </w:p>
        </w:tc>
      </w:tr>
      <w:tr w:rsidR="00AF593E" w:rsidRPr="00B032D3" w:rsidTr="00C56A05">
        <w:trPr>
          <w:trHeight w:val="512"/>
        </w:trPr>
        <w:sdt>
          <w:sdtPr>
            <w:rPr>
              <w:rStyle w:val="Style13"/>
              <w:rFonts w:ascii="Tahoma" w:hAnsi="Tahoma" w:cs="Tahoma"/>
              <w:sz w:val="21"/>
              <w:szCs w:val="21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Adresse</w:t>
                </w:r>
              </w:p>
            </w:tc>
          </w:sdtContent>
        </w:sdt>
        <w:sdt>
          <w:sdtPr>
            <w:rPr>
              <w:rStyle w:val="Style14"/>
              <w:rFonts w:ascii="Tahoma" w:eastAsiaTheme="majorEastAsia" w:hAnsi="Tahoma" w:cs="Tahoma"/>
              <w:sz w:val="21"/>
              <w:szCs w:val="21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>
            <w:rPr>
              <w:rStyle w:val="Policepardfaut"/>
              <w:b w:val="0"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="Tahoma" w:eastAsiaTheme="majorEastAsia" w:hAnsi="Tahoma" w:cs="Tahoma"/>
              <w:sz w:val="21"/>
              <w:szCs w:val="21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Code postal</w:t>
                </w:r>
              </w:p>
            </w:tc>
          </w:sdtContent>
        </w:sdt>
      </w:tr>
      <w:tr w:rsidR="00AF593E" w:rsidRPr="00B032D3" w:rsidTr="008827C9">
        <w:trPr>
          <w:trHeight w:val="414"/>
        </w:trPr>
        <w:tc>
          <w:tcPr>
            <w:tcW w:w="3794" w:type="dxa"/>
            <w:shd w:val="clear" w:color="auto" w:fill="C6D9F1" w:themeFill="text2" w:themeFillTint="33"/>
          </w:tcPr>
          <w:p w:rsidR="00AF593E" w:rsidRPr="00B032D3" w:rsidRDefault="00AF593E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personne-ressource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:rsidR="00AF593E" w:rsidRPr="00B032D3" w:rsidRDefault="00180A88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Site Web</w:t>
            </w:r>
          </w:p>
        </w:tc>
      </w:tr>
      <w:tr w:rsidR="00AF593E" w:rsidRPr="00B032D3" w:rsidTr="008827C9">
        <w:trPr>
          <w:trHeight w:val="500"/>
        </w:trPr>
        <w:sdt>
          <w:sdtPr>
            <w:rPr>
              <w:rStyle w:val="Style16"/>
              <w:rFonts w:ascii="Tahoma" w:hAnsi="Tahoma" w:cs="Tahoma"/>
              <w:sz w:val="21"/>
              <w:szCs w:val="21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="Tahoma" w:eastAsiaTheme="majorEastAsia" w:hAnsi="Tahoma" w:cs="Tahoma"/>
              <w:sz w:val="21"/>
              <w:szCs w:val="21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="Tahoma" w:eastAsiaTheme="majorEastAsia" w:hAnsi="Tahoma" w:cs="Tahoma"/>
              <w:sz w:val="21"/>
              <w:szCs w:val="21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Site Web</w:t>
                </w:r>
              </w:p>
            </w:tc>
          </w:sdtContent>
        </w:sdt>
      </w:tr>
      <w:tr w:rsidR="00AF593E" w:rsidRPr="00B032D3" w:rsidTr="004002CE">
        <w:trPr>
          <w:trHeight w:val="408"/>
        </w:trPr>
        <w:tc>
          <w:tcPr>
            <w:tcW w:w="5211" w:type="dxa"/>
            <w:gridSpan w:val="2"/>
            <w:shd w:val="clear" w:color="auto" w:fill="C6D9F1" w:themeFill="text2" w:themeFillTint="33"/>
          </w:tcPr>
          <w:p w:rsidR="00AF593E" w:rsidRPr="00B032D3" w:rsidRDefault="00AF593E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Numéro de téléphone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AF593E" w:rsidRPr="00B032D3" w:rsidRDefault="002946C2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Autre numéro</w:t>
            </w:r>
          </w:p>
        </w:tc>
      </w:tr>
      <w:tr w:rsidR="00AF593E" w:rsidRPr="00B032D3" w:rsidTr="008827C9">
        <w:trPr>
          <w:trHeight w:val="572"/>
        </w:trPr>
        <w:sdt>
          <w:sdtPr>
            <w:rPr>
              <w:rStyle w:val="Style19"/>
              <w:rFonts w:ascii="Tahoma" w:hAnsi="Tahoma" w:cs="Tahoma"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5211" w:type="dxa"/>
                <w:gridSpan w:val="2"/>
              </w:tcPr>
              <w:p w:rsidR="00AF593E" w:rsidRPr="00B032D3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="Tahoma" w:eastAsiaTheme="majorEastAsia" w:hAnsi="Tahoma" w:cs="Tahoma"/>
              <w:sz w:val="21"/>
              <w:szCs w:val="21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:rsidR="00AF593E" w:rsidRPr="004002CE" w:rsidRDefault="002946C2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Autre numéro</w:t>
                </w:r>
              </w:p>
            </w:tc>
          </w:sdtContent>
        </w:sdt>
      </w:tr>
      <w:tr w:rsidR="00AF593E" w:rsidRPr="00B032D3" w:rsidTr="004002CE">
        <w:trPr>
          <w:trHeight w:val="396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AF593E" w:rsidRPr="008827C9" w:rsidRDefault="00AF593E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Inscrire votre</w:t>
            </w:r>
            <w:r>
              <w:rPr>
                <w:rFonts w:ascii="Tahoma" w:hAnsi="Tahoma" w:cs="Tahoma"/>
                <w:b/>
                <w:smallCaps/>
              </w:rPr>
              <w:t xml:space="preserve"> numéro d’entreprise du Québec ou </w:t>
            </w:r>
            <w:r w:rsidRPr="008827C9">
              <w:rPr>
                <w:rFonts w:ascii="Tahoma" w:hAnsi="Tahoma" w:cs="Tahoma"/>
                <w:b/>
                <w:smallCaps/>
              </w:rPr>
              <w:t>m</w:t>
            </w:r>
            <w:r>
              <w:rPr>
                <w:rFonts w:ascii="Tahoma" w:hAnsi="Tahoma" w:cs="Tahoma"/>
                <w:b/>
                <w:smallCaps/>
              </w:rPr>
              <w:t>atricule (v</w:t>
            </w:r>
            <w:r w:rsidRPr="008827C9">
              <w:rPr>
                <w:rFonts w:ascii="Tahoma" w:hAnsi="Tahoma" w:cs="Tahoma"/>
                <w:b/>
                <w:smallCaps/>
              </w:rPr>
              <w:t>oir numéro apparaissant</w:t>
            </w:r>
            <w:r>
              <w:rPr>
                <w:rFonts w:ascii="Tahoma" w:hAnsi="Tahoma" w:cs="Tahoma"/>
                <w:b/>
                <w:smallCaps/>
              </w:rPr>
              <w:t xml:space="preserve"> sur les lettres patentes)</w:t>
            </w:r>
          </w:p>
        </w:tc>
      </w:tr>
      <w:tr w:rsidR="00AF593E" w:rsidRPr="00B032D3" w:rsidTr="00C56A05">
        <w:trPr>
          <w:trHeight w:val="528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votre NEQ</w:t>
                </w:r>
              </w:p>
            </w:tc>
          </w:sdtContent>
        </w:sdt>
      </w:tr>
      <w:tr w:rsidR="00AF593E" w:rsidRPr="00B032D3" w:rsidTr="004002CE">
        <w:trPr>
          <w:trHeight w:val="410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AF593E" w:rsidRPr="00B032D3" w:rsidRDefault="006646D2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Q</w:t>
            </w:r>
            <w:r w:rsidR="00FD1FCD">
              <w:rPr>
                <w:rFonts w:ascii="Tahoma" w:hAnsi="Tahoma" w:cs="Tahoma"/>
                <w:b/>
                <w:smallCaps/>
              </w:rPr>
              <w:t>uel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 type de </w:t>
            </w:r>
            <w:r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B032D3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B032D3" w:rsidTr="00C56A05">
        <w:trPr>
          <w:trHeight w:val="569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ditive" w:value="Auditive"/>
              <w:listItem w:displayText="Intellectuelle" w:value="Intellectuelle"/>
              <w:listItem w:displayText="Motrice" w:value="Motrice"/>
              <w:listItem w:displayText="Multi" w:value="Multi"/>
              <w:listItem w:displayText="Santé mentale" w:value="Santé mentale"/>
              <w:listItem w:displayText="Trouble du langage et de la parole" w:value="Trouble du langage et de la parole"/>
              <w:listItem w:displayText="Trouble du spectre de l'autisme" w:value="Trouble du spectre de l'autisme"/>
              <w:listItem w:displayText="Visuelle" w:value="Visuelle"/>
              <w:listItem w:displayText="Camp de jour ville ou municipalité" w:value="Camp de jour ville ou municipalité"/>
              <w:listItem w:displayText="Aucune" w:value="Aucun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:rsidR="00AF593E" w:rsidRPr="004002CE" w:rsidRDefault="002A5C8D" w:rsidP="00617AAB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 élément</w:t>
                </w:r>
              </w:p>
            </w:tc>
          </w:sdtContent>
        </w:sdt>
      </w:tr>
      <w:tr w:rsidR="00AF593E" w:rsidRPr="00B032D3" w:rsidTr="00C56A05">
        <w:trPr>
          <w:trHeight w:val="422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:rsidR="00AF593E" w:rsidRPr="008827C9" w:rsidRDefault="00AF593E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 déléguée à l’assemblée générale annuelle de Zone Loisir Montérégie</w:t>
            </w:r>
          </w:p>
        </w:tc>
      </w:tr>
      <w:tr w:rsidR="00AF593E" w:rsidRPr="00B032D3" w:rsidTr="00C56A05">
        <w:trPr>
          <w:trHeight w:val="543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119067"/>
            <w:placeholder>
              <w:docPart w:val="C4985292FCE24C1F9B326315F4058902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:rsidR="00AF593E" w:rsidRPr="00C56A05" w:rsidRDefault="00AF593E" w:rsidP="00C56A05">
                <w:pPr>
                  <w:spacing w:before="40"/>
                  <w:jc w:val="left"/>
                  <w:rPr>
                    <w:rStyle w:val="Style21"/>
                    <w:rFonts w:ascii="Tahoma" w:hAnsi="Tahoma" w:cs="Tahoma"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 déléguée</w:t>
                </w:r>
              </w:p>
            </w:tc>
          </w:sdtContent>
        </w:sdt>
      </w:tr>
      <w:tr w:rsidR="00AF593E" w:rsidRPr="00B032D3" w:rsidTr="004002CE">
        <w:trPr>
          <w:trHeight w:val="398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AF593E" w:rsidRPr="00B032D3" w:rsidRDefault="00AF593E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 w:rsidRPr="00B032D3">
              <w:rPr>
                <w:rFonts w:ascii="Tahoma" w:hAnsi="Tahoma" w:cs="Tahoma"/>
                <w:b/>
                <w:smallCaps/>
              </w:rPr>
              <w:t xml:space="preserve">Modalité de paiement </w:t>
            </w:r>
            <w:r>
              <w:rPr>
                <w:rFonts w:ascii="Tahoma" w:hAnsi="Tahoma" w:cs="Tahoma"/>
                <w:b/>
                <w:smallCaps/>
              </w:rPr>
              <w:t xml:space="preserve">des frais d’adhésion de </w:t>
            </w:r>
            <w:r w:rsidR="002946C2">
              <w:rPr>
                <w:rFonts w:ascii="Tahoma" w:hAnsi="Tahoma" w:cs="Tahoma"/>
                <w:b/>
                <w:smallCaps/>
              </w:rPr>
              <w:t>3</w:t>
            </w:r>
            <w:r w:rsidRPr="00B032D3">
              <w:rPr>
                <w:rFonts w:ascii="Tahoma" w:hAnsi="Tahoma" w:cs="Tahoma"/>
                <w:b/>
                <w:smallCaps/>
              </w:rPr>
              <w:t>5 $</w:t>
            </w:r>
          </w:p>
        </w:tc>
      </w:tr>
      <w:tr w:rsidR="00AF593E" w:rsidRPr="00B032D3" w:rsidTr="00C56A05">
        <w:trPr>
          <w:trHeight w:val="572"/>
        </w:trPr>
        <w:sdt>
          <w:sdtPr>
            <w:rPr>
              <w:rStyle w:val="Style22"/>
              <w:rFonts w:ascii="Tahoma" w:hAnsi="Tahoma" w:cs="Tahoma"/>
              <w:sz w:val="21"/>
              <w:szCs w:val="21"/>
            </w:rPr>
            <w:id w:val="6190901"/>
            <w:lock w:val="sdtLocked"/>
            <w:placeholder>
              <w:docPart w:val="1F06FCD13B3D4B7296DCD2D9D20CC8ED"/>
            </w:placeholder>
            <w:showingPlcHdr/>
            <w:dropDownList>
              <w:listItem w:value="Modalité"/>
              <w:listItem w:displayText="Chèque" w:value="Chèque"/>
              <w:listItem w:displayText="Comptant" w:value="Comptant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:rsidR="00AF593E" w:rsidRPr="004002CE" w:rsidRDefault="00AF593E" w:rsidP="00D346B0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Modalité</w:t>
                </w:r>
              </w:p>
            </w:tc>
          </w:sdtContent>
        </w:sdt>
      </w:tr>
    </w:tbl>
    <w:p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:rsidR="008827C9" w:rsidRDefault="00F57FC8" w:rsidP="001A06DC">
      <w:pPr>
        <w:rPr>
          <w:rFonts w:ascii="Tahoma" w:hAnsi="Tahoma"/>
          <w:smallCaps/>
          <w:sz w:val="26"/>
          <w:szCs w:val="26"/>
        </w:rPr>
      </w:pPr>
      <w:r>
        <w:rPr>
          <w:rFonts w:ascii="Tahoma" w:hAnsi="Tahoma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638925" cy="936625"/>
                <wp:effectExtent l="0" t="0" r="47625" b="539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36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2CFE" w:rsidRPr="003515C7" w:rsidRDefault="00CE2CFE" w:rsidP="00D234D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</w:rPr>
                            </w:pP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Faites parvenir votre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formulaire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>’ad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hésion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et le paiement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à :</w:t>
                            </w:r>
                          </w:p>
                          <w:p w:rsidR="00CE2CFE" w:rsidRPr="00180A88" w:rsidRDefault="00CE2CFE" w:rsidP="00B54BC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A88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Zone Loisir Montérégie</w:t>
                            </w:r>
                          </w:p>
                          <w:p w:rsidR="00CE2CFE" w:rsidRPr="00180A88" w:rsidRDefault="002946C2" w:rsidP="002946C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87, rue Sainte-Cécile, bureau 215</w:t>
                            </w:r>
                          </w:p>
                          <w:p w:rsidR="00CE2CFE" w:rsidRPr="00180A88" w:rsidRDefault="00CE2CFE" w:rsidP="00D234D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A88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Salaberry-de-Valleyfield (</w:t>
                            </w:r>
                            <w:proofErr w:type="gramStart"/>
                            <w:r w:rsidRPr="00180A88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Québec)  J</w:t>
                            </w:r>
                            <w:proofErr w:type="gramEnd"/>
                            <w:r w:rsidRPr="00180A88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6T 1</w:t>
                            </w:r>
                            <w:r w:rsidR="002946C2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3.45pt;width:522.75pt;height:7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" fillcolor="white [3201]" strokecolor="#243f60 [1604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CE2CFE" w:rsidRPr="003515C7" w:rsidRDefault="00CE2CFE" w:rsidP="00D234D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smallCaps/>
                        </w:rPr>
                      </w:pP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Faites parvenir votre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formulaire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>’ad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hésion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et le paiement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à :</w:t>
                      </w:r>
                    </w:p>
                    <w:p w:rsidR="00CE2CFE" w:rsidRPr="00180A88" w:rsidRDefault="00CE2CFE" w:rsidP="00B54BC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A88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Zone Loisir Montérégie</w:t>
                      </w:r>
                    </w:p>
                    <w:p w:rsidR="00CE2CFE" w:rsidRPr="00180A88" w:rsidRDefault="002946C2" w:rsidP="002946C2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87, rue Sainte-Cécile, bureau 215</w:t>
                      </w:r>
                    </w:p>
                    <w:p w:rsidR="00CE2CFE" w:rsidRPr="00180A88" w:rsidRDefault="00CE2CFE" w:rsidP="00D234D4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A88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Salaberry-de-Valleyfield (</w:t>
                      </w:r>
                      <w:proofErr w:type="gramStart"/>
                      <w:r w:rsidRPr="00180A88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Québec)  J</w:t>
                      </w:r>
                      <w:proofErr w:type="gramEnd"/>
                      <w:r w:rsidRPr="00180A88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6T 1</w:t>
                      </w:r>
                      <w:r w:rsidR="002946C2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L9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27C9" w:rsidRPr="008827C9" w:rsidRDefault="008827C9" w:rsidP="001A06DC">
      <w:pPr>
        <w:rPr>
          <w:rFonts w:ascii="Tahoma" w:hAnsi="Tahoma"/>
          <w:smallCaps/>
          <w:sz w:val="6"/>
          <w:szCs w:val="6"/>
        </w:rPr>
      </w:pPr>
    </w:p>
    <w:p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:rsidR="00210356" w:rsidRDefault="001A06DC" w:rsidP="00210356">
      <w:pPr>
        <w:spacing w:before="480" w:line="240" w:lineRule="auto"/>
        <w:ind w:left="567" w:hanging="709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8827C9">
        <w:rPr>
          <w:rFonts w:ascii="Tahoma" w:hAnsi="Tahoma" w:cs="Tahoma"/>
          <w:b/>
          <w:smallCaps/>
          <w:color w:val="FF0000"/>
          <w:sz w:val="22"/>
          <w:szCs w:val="22"/>
        </w:rPr>
        <w:t xml:space="preserve">N.B. </w:t>
      </w:r>
      <w:r w:rsidR="008827C9" w:rsidRPr="008827C9">
        <w:rPr>
          <w:rFonts w:ascii="Tahoma" w:hAnsi="Tahoma" w:cs="Tahoma"/>
          <w:b/>
          <w:color w:val="FF0000"/>
          <w:sz w:val="22"/>
          <w:szCs w:val="22"/>
        </w:rPr>
        <w:t>Les nouveaux membr</w:t>
      </w:r>
      <w:r w:rsidR="00180A88">
        <w:rPr>
          <w:rFonts w:ascii="Tahoma" w:hAnsi="Tahoma" w:cs="Tahoma"/>
          <w:b/>
          <w:color w:val="FF0000"/>
          <w:sz w:val="22"/>
          <w:szCs w:val="22"/>
        </w:rPr>
        <w:t>es ainsi que ceux ayant apporté</w:t>
      </w:r>
      <w:r w:rsidR="008827C9" w:rsidRPr="008827C9">
        <w:rPr>
          <w:rFonts w:ascii="Tahoma" w:hAnsi="Tahoma" w:cs="Tahoma"/>
          <w:b/>
          <w:color w:val="FF0000"/>
          <w:sz w:val="22"/>
          <w:szCs w:val="22"/>
        </w:rPr>
        <w:t xml:space="preserve"> des changements</w:t>
      </w:r>
    </w:p>
    <w:p w:rsidR="008827C9" w:rsidRPr="008827C9" w:rsidRDefault="008827C9" w:rsidP="00210356">
      <w:pPr>
        <w:spacing w:line="240" w:lineRule="auto"/>
        <w:ind w:left="567" w:hanging="709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8827C9">
        <w:rPr>
          <w:rFonts w:ascii="Tahoma" w:hAnsi="Tahoma" w:cs="Tahoma"/>
          <w:b/>
          <w:color w:val="FF0000"/>
          <w:sz w:val="22"/>
          <w:szCs w:val="22"/>
        </w:rPr>
        <w:t>à leurs lettres</w:t>
      </w:r>
      <w:r w:rsidR="00210356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8827C9">
        <w:rPr>
          <w:rFonts w:ascii="Tahoma" w:hAnsi="Tahoma" w:cs="Tahoma"/>
          <w:b/>
          <w:color w:val="FF0000"/>
          <w:sz w:val="22"/>
          <w:szCs w:val="22"/>
        </w:rPr>
        <w:t>patentes doivent nous en faire parvenir une copie.</w:t>
      </w:r>
    </w:p>
    <w:p w:rsidR="001A06DC" w:rsidRDefault="001A06DC" w:rsidP="00210356">
      <w:pPr>
        <w:jc w:val="center"/>
        <w:rPr>
          <w:rFonts w:ascii="Tahoma" w:hAnsi="Tahoma"/>
          <w:smallCaps/>
          <w:sz w:val="26"/>
          <w:szCs w:val="26"/>
        </w:rPr>
      </w:pPr>
    </w:p>
    <w:sectPr w:rsidR="001A06DC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3E" w:rsidRDefault="003E623E" w:rsidP="00A30A53">
      <w:pPr>
        <w:spacing w:line="240" w:lineRule="auto"/>
      </w:pPr>
      <w:r>
        <w:separator/>
      </w:r>
    </w:p>
  </w:endnote>
  <w:endnote w:type="continuationSeparator" w:id="0">
    <w:p w:rsidR="003E623E" w:rsidRDefault="003E623E" w:rsidP="00A3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3E" w:rsidRDefault="003E623E" w:rsidP="00A30A53">
      <w:pPr>
        <w:spacing w:line="240" w:lineRule="auto"/>
      </w:pPr>
      <w:r>
        <w:separator/>
      </w:r>
    </w:p>
  </w:footnote>
  <w:footnote w:type="continuationSeparator" w:id="0">
    <w:p w:rsidR="003E623E" w:rsidRDefault="003E623E" w:rsidP="00A3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Y+U6/2v04zQEkwp+5A9/nUQKZBcxbzxKhfuJD+bro+w2EKyDRNuCKjigME/QppULuDyfC/HMX891FhzUjCAUQ==" w:salt="XLWhKTkn0NbE4mFtt4kjS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DFB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1B66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459D"/>
    <w:rsid w:val="002B4704"/>
    <w:rsid w:val="002B56E9"/>
    <w:rsid w:val="002B5F99"/>
    <w:rsid w:val="002B695C"/>
    <w:rsid w:val="002C3578"/>
    <w:rsid w:val="002C578F"/>
    <w:rsid w:val="002C6EDB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2704"/>
    <w:rsid w:val="003C2E65"/>
    <w:rsid w:val="003C7D0E"/>
    <w:rsid w:val="003D15BB"/>
    <w:rsid w:val="003D1D25"/>
    <w:rsid w:val="003D3774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C8F"/>
    <w:rsid w:val="004E3C93"/>
    <w:rsid w:val="004E3CB4"/>
    <w:rsid w:val="004E4502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5005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7A5D"/>
    <w:rsid w:val="00631185"/>
    <w:rsid w:val="006335A0"/>
    <w:rsid w:val="0063412A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26C1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4170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64F1"/>
    <w:rsid w:val="00BD709F"/>
    <w:rsid w:val="00BE4A54"/>
    <w:rsid w:val="00BE5936"/>
    <w:rsid w:val="00BE666C"/>
    <w:rsid w:val="00BE73AF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321A"/>
    <w:rsid w:val="00CB589A"/>
    <w:rsid w:val="00CB7154"/>
    <w:rsid w:val="00CC11B1"/>
    <w:rsid w:val="00CC1A29"/>
    <w:rsid w:val="00CC3228"/>
    <w:rsid w:val="00CC6D33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B06D4"/>
    <w:rsid w:val="00DB09CF"/>
    <w:rsid w:val="00DB24D5"/>
    <w:rsid w:val="00DB2DD4"/>
    <w:rsid w:val="00DB320A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1003"/>
    <w:rsid w:val="00F030F4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1FCD"/>
    <w:rsid w:val="00FD22A1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C1BB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000000" w:rsidRDefault="004229AA">
          <w:pPr>
            <w:pStyle w:val="E49A894521634E098A3C5742FEBB9413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000000" w:rsidRDefault="004229AA">
          <w:pPr>
            <w:pStyle w:val="E8669864A23640B29EA352E04385FEC0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le nom de l’organisme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000000" w:rsidRDefault="004229AA">
          <w:pPr>
            <w:pStyle w:val="43C8161FAD6E4F459197194DEFF6D8E8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000000" w:rsidRDefault="004229AA">
          <w:pPr>
            <w:pStyle w:val="F782807A4E164A7DB43F7B7A92C95DC1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000000" w:rsidRDefault="004229AA">
          <w:pPr>
            <w:pStyle w:val="F8D424249CDF4B91AA9564C24AA094F7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000000" w:rsidRDefault="004229AA">
          <w:pPr>
            <w:pStyle w:val="519477D4601D4599A9238F2C35E04BAD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000000" w:rsidRDefault="004229AA">
          <w:pPr>
            <w:pStyle w:val="D7FB7E0EA1F6409EB7C27FDE822F1EB3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000000" w:rsidRDefault="004229AA">
          <w:pPr>
            <w:pStyle w:val="7526322F9EDC44A4BCFADC5CAD8ACDDD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000000" w:rsidRDefault="004229AA">
          <w:pPr>
            <w:pStyle w:val="167AFE08E0B745E9AEA5720414CB0029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000000" w:rsidRDefault="004229AA">
          <w:pPr>
            <w:pStyle w:val="D722AF1076554B30A067B2437BC1E211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000000" w:rsidRDefault="004229AA">
          <w:pPr>
            <w:pStyle w:val="1DEA2B6501494C2A83429C9743786AE1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000000" w:rsidRDefault="004229AA">
          <w:pPr>
            <w:pStyle w:val="52F9064C906E44CA9B5FB6E94AD4B0CE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000000" w:rsidRDefault="004229AA">
          <w:pPr>
            <w:pStyle w:val="C4985292FCE24C1F9B326315F4058902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000000" w:rsidRDefault="004229AA">
          <w:pPr>
            <w:pStyle w:val="1F06FCD13B3D4B7296DCD2D9D20CC8ED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4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49A894521634E098A3C5742FEBB9413">
    <w:name w:val="E49A894521634E098A3C5742FEBB9413"/>
  </w:style>
  <w:style w:type="paragraph" w:customStyle="1" w:styleId="E8669864A23640B29EA352E04385FEC0">
    <w:name w:val="E8669864A23640B29EA352E04385FEC0"/>
  </w:style>
  <w:style w:type="paragraph" w:customStyle="1" w:styleId="43C8161FAD6E4F459197194DEFF6D8E8">
    <w:name w:val="43C8161FAD6E4F459197194DEFF6D8E8"/>
  </w:style>
  <w:style w:type="paragraph" w:customStyle="1" w:styleId="F782807A4E164A7DB43F7B7A92C95DC1">
    <w:name w:val="F782807A4E164A7DB43F7B7A92C95DC1"/>
  </w:style>
  <w:style w:type="paragraph" w:customStyle="1" w:styleId="F8D424249CDF4B91AA9564C24AA094F7">
    <w:name w:val="F8D424249CDF4B91AA9564C24AA094F7"/>
  </w:style>
  <w:style w:type="paragraph" w:customStyle="1" w:styleId="519477D4601D4599A9238F2C35E04BAD">
    <w:name w:val="519477D4601D4599A9238F2C35E04BAD"/>
  </w:style>
  <w:style w:type="paragraph" w:customStyle="1" w:styleId="D7FB7E0EA1F6409EB7C27FDE822F1EB3">
    <w:name w:val="D7FB7E0EA1F6409EB7C27FDE822F1EB3"/>
  </w:style>
  <w:style w:type="paragraph" w:customStyle="1" w:styleId="7526322F9EDC44A4BCFADC5CAD8ACDDD">
    <w:name w:val="7526322F9EDC44A4BCFADC5CAD8ACDDD"/>
  </w:style>
  <w:style w:type="paragraph" w:customStyle="1" w:styleId="167AFE08E0B745E9AEA5720414CB0029">
    <w:name w:val="167AFE08E0B745E9AEA5720414CB0029"/>
  </w:style>
  <w:style w:type="paragraph" w:customStyle="1" w:styleId="D722AF1076554B30A067B2437BC1E211">
    <w:name w:val="D722AF1076554B30A067B2437BC1E211"/>
  </w:style>
  <w:style w:type="paragraph" w:customStyle="1" w:styleId="1DEA2B6501494C2A83429C9743786AE1">
    <w:name w:val="1DEA2B6501494C2A83429C9743786AE1"/>
  </w:style>
  <w:style w:type="paragraph" w:customStyle="1" w:styleId="52F9064C906E44CA9B5FB6E94AD4B0CE">
    <w:name w:val="52F9064C906E44CA9B5FB6E94AD4B0CE"/>
  </w:style>
  <w:style w:type="paragraph" w:customStyle="1" w:styleId="C4985292FCE24C1F9B326315F4058902">
    <w:name w:val="C4985292FCE24C1F9B326315F4058902"/>
  </w:style>
  <w:style w:type="paragraph" w:customStyle="1" w:styleId="1F06FCD13B3D4B7296DCD2D9D20CC8ED">
    <w:name w:val="1F06FCD13B3D4B7296DCD2D9D20CC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2019-2020.dotx</Template>
  <TotalTime>125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Louise Lacasse</cp:lastModifiedBy>
  <cp:revision>1</cp:revision>
  <cp:lastPrinted>2019-04-10T17:09:00Z</cp:lastPrinted>
  <dcterms:created xsi:type="dcterms:W3CDTF">2019-12-17T13:49:00Z</dcterms:created>
  <dcterms:modified xsi:type="dcterms:W3CDTF">2019-12-17T16:18:00Z</dcterms:modified>
</cp:coreProperties>
</file>